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ABF5D" w14:textId="161C6BA2" w:rsidR="00B85E41" w:rsidRPr="00B85E41" w:rsidRDefault="00B85E41" w:rsidP="00B85E41">
      <w:pPr>
        <w:pStyle w:val="Title"/>
        <w:rPr>
          <w:sz w:val="32"/>
        </w:rPr>
      </w:pPr>
      <w:r>
        <w:rPr>
          <w:sz w:val="32"/>
        </w:rPr>
        <w:t>Costs and b</w:t>
      </w:r>
      <w:r w:rsidRPr="00B85E41">
        <w:rPr>
          <w:sz w:val="32"/>
        </w:rPr>
        <w:t>enefits of providing livestock with welfare enhancements</w:t>
      </w:r>
    </w:p>
    <w:p w14:paraId="54FAC081" w14:textId="77777777" w:rsidR="00B85E41" w:rsidRDefault="00B85E41" w:rsidP="00FD155F"/>
    <w:p w14:paraId="312154CB" w14:textId="39E7EBB3" w:rsidR="00FD155F" w:rsidRPr="006353A7" w:rsidRDefault="00FD155F" w:rsidP="00FD155F">
      <w:pPr>
        <w:rPr>
          <w:color w:val="FF0000"/>
        </w:rPr>
      </w:pPr>
      <w:r>
        <w:t xml:space="preserve">We are </w:t>
      </w:r>
      <w:r w:rsidR="00B85E41">
        <w:t xml:space="preserve">looking for farmers to take part in </w:t>
      </w:r>
      <w:r>
        <w:t>a Defra-funded research project</w:t>
      </w:r>
      <w:r w:rsidR="00C043BE">
        <w:t xml:space="preserve"> </w:t>
      </w:r>
      <w:r w:rsidR="00C043BE">
        <w:rPr>
          <w:color w:val="000000"/>
        </w:rPr>
        <w:t xml:space="preserve">to inform development of a future voluntary scheme to </w:t>
      </w:r>
      <w:r w:rsidR="00B85E41">
        <w:rPr>
          <w:color w:val="000000"/>
        </w:rPr>
        <w:t xml:space="preserve">financially </w:t>
      </w:r>
      <w:r w:rsidR="00C043BE">
        <w:rPr>
          <w:color w:val="000000"/>
        </w:rPr>
        <w:t>support farmers in delivering good animal welfare.</w:t>
      </w:r>
      <w:r w:rsidR="00157B31">
        <w:t xml:space="preserve"> </w:t>
      </w:r>
      <w:r>
        <w:t xml:space="preserve">ADAS is working with the University of Bristol and the Royal Agriculture University to collect </w:t>
      </w:r>
      <w:r w:rsidR="00157B31">
        <w:t xml:space="preserve">farm-level </w:t>
      </w:r>
      <w:r>
        <w:t xml:space="preserve">data on the welfare and economic </w:t>
      </w:r>
      <w:r w:rsidR="002C0528">
        <w:t>costs and benefits of various welfare enhancements.</w:t>
      </w:r>
    </w:p>
    <w:p w14:paraId="28119C50" w14:textId="77777777" w:rsidR="007F2767" w:rsidRDefault="007F2767" w:rsidP="00FD155F">
      <w:pPr>
        <w:rPr>
          <w:b/>
          <w:bCs/>
          <w:lang w:val="en-US"/>
        </w:rPr>
      </w:pPr>
    </w:p>
    <w:p w14:paraId="3FC4171D" w14:textId="3D065690" w:rsidR="00FD155F" w:rsidRPr="00D9063B" w:rsidRDefault="00B85E41" w:rsidP="00FD155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What type of </w:t>
      </w:r>
      <w:r w:rsidR="00967C75">
        <w:rPr>
          <w:b/>
          <w:bCs/>
          <w:lang w:val="en-US"/>
        </w:rPr>
        <w:t>beef</w:t>
      </w:r>
      <w:r w:rsidR="0053315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farmers are we looking for</w:t>
      </w:r>
      <w:r w:rsidR="00D9063B" w:rsidRPr="00D9063B">
        <w:rPr>
          <w:b/>
          <w:bCs/>
          <w:lang w:val="en-US"/>
        </w:rPr>
        <w:t>?</w:t>
      </w:r>
    </w:p>
    <w:p w14:paraId="3B7E85BB" w14:textId="7F5EA7AA" w:rsidR="001E3A3C" w:rsidRDefault="00157B31" w:rsidP="00B85E41">
      <w:pPr>
        <w:rPr>
          <w:lang w:val="en-US"/>
        </w:rPr>
      </w:pPr>
      <w:r w:rsidRPr="05B456FC">
        <w:rPr>
          <w:lang w:val="en-US"/>
        </w:rPr>
        <w:t xml:space="preserve">We </w:t>
      </w:r>
      <w:r w:rsidR="00B85E41" w:rsidRPr="05B456FC">
        <w:rPr>
          <w:lang w:val="en-US"/>
        </w:rPr>
        <w:t xml:space="preserve">are looking for farmers </w:t>
      </w:r>
      <w:r w:rsidR="005D4D96" w:rsidRPr="05B456FC">
        <w:rPr>
          <w:lang w:val="en-US"/>
        </w:rPr>
        <w:t xml:space="preserve">that </w:t>
      </w:r>
      <w:r w:rsidR="00B85E41" w:rsidRPr="05B456FC">
        <w:rPr>
          <w:lang w:val="en-US"/>
        </w:rPr>
        <w:t>have welfare enhancements in place</w:t>
      </w:r>
      <w:r w:rsidR="005D4D96" w:rsidRPr="05B456FC">
        <w:rPr>
          <w:lang w:val="en-US"/>
        </w:rPr>
        <w:t>, are achieving good animal welfare</w:t>
      </w:r>
      <w:r w:rsidR="00B85E41" w:rsidRPr="05B456FC">
        <w:rPr>
          <w:lang w:val="en-US"/>
        </w:rPr>
        <w:t xml:space="preserve"> and/or are part of a higher welfare or organic farm assurance scheme. </w:t>
      </w:r>
      <w:r w:rsidR="0053315A" w:rsidRPr="05B456FC">
        <w:rPr>
          <w:lang w:val="en-US"/>
        </w:rPr>
        <w:t xml:space="preserve">In particular, we would like to speak to </w:t>
      </w:r>
      <w:r w:rsidR="00967C75" w:rsidRPr="05B456FC">
        <w:rPr>
          <w:lang w:val="en-US"/>
        </w:rPr>
        <w:t>beef</w:t>
      </w:r>
      <w:r w:rsidR="0053315A" w:rsidRPr="05B456FC">
        <w:rPr>
          <w:lang w:val="en-US"/>
        </w:rPr>
        <w:t xml:space="preserve"> farmers who are</w:t>
      </w:r>
      <w:r w:rsidR="28B781F8" w:rsidRPr="05B456FC">
        <w:rPr>
          <w:lang w:val="en-US"/>
        </w:rPr>
        <w:t xml:space="preserve"> doing one or more of the following</w:t>
      </w:r>
      <w:r w:rsidR="0053315A" w:rsidRPr="05B456FC">
        <w:rPr>
          <w:lang w:val="en-US"/>
        </w:rPr>
        <w:t>:</w:t>
      </w:r>
    </w:p>
    <w:p w14:paraId="2D25D899" w14:textId="3BC65F5B" w:rsidR="0053315A" w:rsidRDefault="0053315A" w:rsidP="0053315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Providing their animals with access to pasture during the grazing period (180 days or more depending on geographical area)</w:t>
      </w:r>
    </w:p>
    <w:p w14:paraId="2B059E21" w14:textId="44A165C0" w:rsidR="00410F32" w:rsidRDefault="00410F32" w:rsidP="0053315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Rearing horned (non-disbudded) and/or polled breeds</w:t>
      </w:r>
    </w:p>
    <w:p w14:paraId="1EAC79B8" w14:textId="4CE2BAAF" w:rsidR="00410F32" w:rsidRDefault="00410F32" w:rsidP="0053315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Rearing non-castrated cattle</w:t>
      </w:r>
    </w:p>
    <w:p w14:paraId="0DFA0D73" w14:textId="19EDD95E" w:rsidR="00410F32" w:rsidRPr="007D2228" w:rsidRDefault="00410F32" w:rsidP="0053315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Using nurse cows to</w:t>
      </w:r>
      <w:r w:rsidR="007A2760">
        <w:rPr>
          <w:lang w:val="en-US"/>
        </w:rPr>
        <w:t xml:space="preserve"> foster calves / </w:t>
      </w:r>
      <w:r>
        <w:rPr>
          <w:lang w:val="en-US"/>
        </w:rPr>
        <w:t>multi-suckling systems</w:t>
      </w:r>
    </w:p>
    <w:p w14:paraId="1689066A" w14:textId="1296A2E3" w:rsidR="00B85E41" w:rsidRPr="00D9063B" w:rsidRDefault="005D4D96" w:rsidP="00B85E41">
      <w:pPr>
        <w:rPr>
          <w:lang w:val="en-US"/>
        </w:rPr>
      </w:pPr>
      <w:r>
        <w:rPr>
          <w:lang w:val="en-US"/>
        </w:rPr>
        <w:t xml:space="preserve">We </w:t>
      </w:r>
      <w:r w:rsidRPr="005D4D96">
        <w:rPr>
          <w:lang w:val="en-US"/>
        </w:rPr>
        <w:t xml:space="preserve">will need </w:t>
      </w:r>
      <w:r>
        <w:rPr>
          <w:lang w:val="en-US"/>
        </w:rPr>
        <w:t>farmers to be able to provide</w:t>
      </w:r>
      <w:r w:rsidRPr="005D4D96">
        <w:rPr>
          <w:lang w:val="en-US"/>
        </w:rPr>
        <w:t xml:space="preserve"> good welfare</w:t>
      </w:r>
      <w:r w:rsidR="006F4725">
        <w:rPr>
          <w:lang w:val="en-US"/>
        </w:rPr>
        <w:t>,</w:t>
      </w:r>
      <w:r w:rsidRPr="005D4D96">
        <w:rPr>
          <w:lang w:val="en-US"/>
        </w:rPr>
        <w:t xml:space="preserve"> performance</w:t>
      </w:r>
      <w:r w:rsidR="006F4725">
        <w:rPr>
          <w:lang w:val="en-US"/>
        </w:rPr>
        <w:t xml:space="preserve"> and cost</w:t>
      </w:r>
      <w:r w:rsidRPr="005D4D96">
        <w:rPr>
          <w:lang w:val="en-US"/>
        </w:rPr>
        <w:t xml:space="preserve"> records</w:t>
      </w:r>
      <w:r>
        <w:rPr>
          <w:lang w:val="en-US"/>
        </w:rPr>
        <w:t xml:space="preserve"> and be willing to discuss their</w:t>
      </w:r>
      <w:r w:rsidR="00B85E41">
        <w:rPr>
          <w:lang w:val="en-US"/>
        </w:rPr>
        <w:t xml:space="preserve"> experience of implementing higher welfare enhancements.</w:t>
      </w:r>
    </w:p>
    <w:p w14:paraId="5B59EF81" w14:textId="3130D643" w:rsidR="00B85E41" w:rsidRDefault="00B85E41" w:rsidP="00FD155F">
      <w:pPr>
        <w:rPr>
          <w:lang w:val="en-US"/>
        </w:rPr>
      </w:pPr>
    </w:p>
    <w:p w14:paraId="7C4FF233" w14:textId="6DC281EC" w:rsidR="00FD155F" w:rsidRPr="00F524BA" w:rsidRDefault="00C043BE" w:rsidP="00FD155F">
      <w:pPr>
        <w:rPr>
          <w:b/>
          <w:bCs/>
          <w:lang w:val="en-US"/>
        </w:rPr>
      </w:pPr>
      <w:r>
        <w:rPr>
          <w:b/>
          <w:bCs/>
          <w:lang w:val="en-US"/>
        </w:rPr>
        <w:t>What does participation in the project entail?</w:t>
      </w:r>
    </w:p>
    <w:p w14:paraId="29979903" w14:textId="4C036BEB" w:rsidR="00C043BE" w:rsidRDefault="00C043BE" w:rsidP="00C043BE">
      <w:r>
        <w:rPr>
          <w:color w:val="000000"/>
          <w:u w:val="single"/>
          <w:lang w:val="en-US"/>
        </w:rPr>
        <w:t xml:space="preserve">Online </w:t>
      </w:r>
      <w:r w:rsidRPr="00C043BE">
        <w:rPr>
          <w:color w:val="000000"/>
          <w:u w:val="single"/>
          <w:lang w:val="en-US"/>
        </w:rPr>
        <w:t>survey</w:t>
      </w:r>
      <w:r w:rsidR="00BA6882">
        <w:rPr>
          <w:color w:val="000000"/>
          <w:lang w:val="en-US"/>
        </w:rPr>
        <w:t xml:space="preserve">: </w:t>
      </w:r>
      <w:r w:rsidR="00302608">
        <w:rPr>
          <w:color w:val="000000"/>
          <w:lang w:val="en-US"/>
        </w:rPr>
        <w:t>Completing</w:t>
      </w:r>
      <w:r>
        <w:rPr>
          <w:color w:val="000000"/>
          <w:lang w:val="en-US"/>
        </w:rPr>
        <w:t xml:space="preserve"> an online survey </w:t>
      </w:r>
      <w:r>
        <w:t>to</w:t>
      </w:r>
      <w:r w:rsidRPr="003B2DA2">
        <w:t xml:space="preserve"> collect background information on farming system and the animal welfare enhancements in place</w:t>
      </w:r>
      <w:r w:rsidR="00302608">
        <w:t>,</w:t>
      </w:r>
      <w:r w:rsidRPr="003B2DA2">
        <w:t xml:space="preserve"> </w:t>
      </w:r>
      <w:r w:rsidR="00302608">
        <w:t>as well as</w:t>
      </w:r>
      <w:r w:rsidRPr="003B2DA2">
        <w:t xml:space="preserve"> the results achieved</w:t>
      </w:r>
      <w:r>
        <w:t xml:space="preserve">. </w:t>
      </w:r>
      <w:r w:rsidR="00BA6882">
        <w:t xml:space="preserve">We expect that this will take </w:t>
      </w:r>
      <w:r w:rsidR="00267DEF">
        <w:t xml:space="preserve">between </w:t>
      </w:r>
      <w:r w:rsidR="00302608">
        <w:t>half an hour and one</w:t>
      </w:r>
      <w:r w:rsidR="00BA6882">
        <w:t xml:space="preserve"> hour to complete.</w:t>
      </w:r>
    </w:p>
    <w:p w14:paraId="6D2E5579" w14:textId="7D443BB0" w:rsidR="00C043BE" w:rsidRDefault="00C043BE" w:rsidP="00634265">
      <w:pPr>
        <w:rPr>
          <w:color w:val="000000"/>
          <w:u w:val="single"/>
          <w:lang w:val="en-US"/>
        </w:rPr>
      </w:pPr>
    </w:p>
    <w:p w14:paraId="6EFE98EC" w14:textId="1D880ACF" w:rsidR="00C043BE" w:rsidRPr="00BA6882" w:rsidRDefault="006F4725" w:rsidP="00634265">
      <w:pPr>
        <w:rPr>
          <w:color w:val="000000"/>
          <w:lang w:val="en-US"/>
        </w:rPr>
      </w:pPr>
      <w:r>
        <w:rPr>
          <w:color w:val="000000"/>
          <w:u w:val="single"/>
          <w:lang w:val="en-US"/>
        </w:rPr>
        <w:t xml:space="preserve">Telephone/video </w:t>
      </w:r>
      <w:r w:rsidR="00BA6882">
        <w:rPr>
          <w:color w:val="000000"/>
          <w:u w:val="single"/>
          <w:lang w:val="en-US"/>
        </w:rPr>
        <w:t>call meeting</w:t>
      </w:r>
      <w:r w:rsidR="00BA6882" w:rsidRPr="00BA6882">
        <w:rPr>
          <w:color w:val="000000"/>
          <w:lang w:val="en-US"/>
        </w:rPr>
        <w:t xml:space="preserve">: </w:t>
      </w:r>
      <w:r w:rsidR="005D4D96">
        <w:rPr>
          <w:color w:val="000000"/>
          <w:lang w:val="en-US"/>
        </w:rPr>
        <w:t>Following</w:t>
      </w:r>
      <w:r w:rsidR="00BA6882">
        <w:rPr>
          <w:color w:val="000000"/>
          <w:lang w:val="en-US"/>
        </w:rPr>
        <w:t xml:space="preserve"> </w:t>
      </w:r>
      <w:r w:rsidR="00302608">
        <w:rPr>
          <w:color w:val="000000"/>
          <w:lang w:val="en-US"/>
        </w:rPr>
        <w:t xml:space="preserve">the online </w:t>
      </w:r>
      <w:r w:rsidR="00BA6882">
        <w:rPr>
          <w:color w:val="000000"/>
          <w:lang w:val="en-US"/>
        </w:rPr>
        <w:t>survey we will arrange a telephone</w:t>
      </w:r>
      <w:r>
        <w:rPr>
          <w:color w:val="000000"/>
          <w:lang w:val="en-US"/>
        </w:rPr>
        <w:t xml:space="preserve"> or video</w:t>
      </w:r>
      <w:r w:rsidR="00BA6882">
        <w:rPr>
          <w:color w:val="000000"/>
          <w:lang w:val="en-US"/>
        </w:rPr>
        <w:t xml:space="preserve"> call to gather more detailed information on the impact </w:t>
      </w:r>
      <w:r>
        <w:rPr>
          <w:color w:val="000000"/>
          <w:lang w:val="en-US"/>
        </w:rPr>
        <w:t xml:space="preserve">the </w:t>
      </w:r>
      <w:r w:rsidR="00BA6882">
        <w:rPr>
          <w:color w:val="000000"/>
          <w:lang w:val="en-US"/>
        </w:rPr>
        <w:t>enhancements on costs (upfront and ongoing</w:t>
      </w:r>
      <w:r>
        <w:rPr>
          <w:color w:val="000000"/>
          <w:lang w:val="en-US"/>
        </w:rPr>
        <w:t>),</w:t>
      </w:r>
      <w:r w:rsidR="00BA6882">
        <w:rPr>
          <w:color w:val="000000"/>
          <w:lang w:val="en-US"/>
        </w:rPr>
        <w:t xml:space="preserve"> </w:t>
      </w:r>
      <w:r w:rsidR="00302608">
        <w:rPr>
          <w:color w:val="000000"/>
          <w:lang w:val="en-US"/>
        </w:rPr>
        <w:t xml:space="preserve">returns and welfare </w:t>
      </w:r>
      <w:r w:rsidR="00BA6882">
        <w:rPr>
          <w:color w:val="000000"/>
          <w:lang w:val="en-US"/>
        </w:rPr>
        <w:t xml:space="preserve">benefits. We expect </w:t>
      </w:r>
      <w:r>
        <w:rPr>
          <w:color w:val="000000"/>
          <w:lang w:val="en-US"/>
        </w:rPr>
        <w:t>this call</w:t>
      </w:r>
      <w:r w:rsidR="00BA6882">
        <w:rPr>
          <w:color w:val="000000"/>
          <w:lang w:val="en-US"/>
        </w:rPr>
        <w:t xml:space="preserve"> will take between </w:t>
      </w:r>
      <w:r w:rsidR="00302608">
        <w:rPr>
          <w:color w:val="000000"/>
          <w:lang w:val="en-US"/>
        </w:rPr>
        <w:t>one and two</w:t>
      </w:r>
      <w:r w:rsidR="00BA6882">
        <w:rPr>
          <w:color w:val="000000"/>
          <w:lang w:val="en-US"/>
        </w:rPr>
        <w:t xml:space="preserve"> hours.</w:t>
      </w:r>
    </w:p>
    <w:p w14:paraId="383D7AAA" w14:textId="77777777" w:rsidR="00C043BE" w:rsidRDefault="00C043BE" w:rsidP="00634265">
      <w:pPr>
        <w:rPr>
          <w:color w:val="000000"/>
          <w:u w:val="single"/>
          <w:lang w:val="en-US"/>
        </w:rPr>
      </w:pPr>
    </w:p>
    <w:p w14:paraId="67AAC70E" w14:textId="45FDE084" w:rsidR="00634265" w:rsidRDefault="0053315A" w:rsidP="00634265">
      <w:pPr>
        <w:rPr>
          <w:color w:val="000000"/>
          <w:lang w:val="en-US"/>
        </w:rPr>
      </w:pPr>
      <w:r>
        <w:rPr>
          <w:color w:val="000000"/>
          <w:u w:val="single"/>
          <w:lang w:val="en-US"/>
        </w:rPr>
        <w:t>Providing farm records</w:t>
      </w:r>
      <w:r w:rsidR="00BA6882">
        <w:rPr>
          <w:color w:val="000000"/>
          <w:lang w:val="en-US"/>
        </w:rPr>
        <w:t xml:space="preserve">: </w:t>
      </w:r>
      <w:r w:rsidR="00267DEF">
        <w:rPr>
          <w:color w:val="000000"/>
          <w:lang w:val="en-US"/>
        </w:rPr>
        <w:t>W</w:t>
      </w:r>
      <w:r>
        <w:rPr>
          <w:color w:val="000000"/>
          <w:lang w:val="en-US"/>
        </w:rPr>
        <w:t>here readily available we would</w:t>
      </w:r>
      <w:r w:rsidR="005D4D96">
        <w:rPr>
          <w:color w:val="000000"/>
          <w:lang w:val="en-US"/>
        </w:rPr>
        <w:t xml:space="preserve"> like </w:t>
      </w:r>
      <w:r>
        <w:rPr>
          <w:color w:val="000000"/>
          <w:lang w:val="en-US"/>
        </w:rPr>
        <w:t>copies of</w:t>
      </w:r>
      <w:r w:rsidR="00BA6882">
        <w:rPr>
          <w:color w:val="000000"/>
          <w:lang w:val="en-US"/>
        </w:rPr>
        <w:t xml:space="preserve"> </w:t>
      </w:r>
      <w:r w:rsidR="00054433">
        <w:rPr>
          <w:color w:val="000000"/>
          <w:lang w:val="en-US"/>
        </w:rPr>
        <w:t xml:space="preserve">supporting </w:t>
      </w:r>
      <w:r w:rsidR="00634265">
        <w:rPr>
          <w:color w:val="000000"/>
          <w:lang w:val="en-US"/>
        </w:rPr>
        <w:t xml:space="preserve">digital </w:t>
      </w:r>
      <w:r w:rsidR="00BA6882">
        <w:rPr>
          <w:color w:val="000000"/>
          <w:lang w:val="en-US"/>
        </w:rPr>
        <w:t xml:space="preserve">or scanned </w:t>
      </w:r>
      <w:r w:rsidR="00634265">
        <w:rPr>
          <w:color w:val="000000"/>
          <w:lang w:val="en-US"/>
        </w:rPr>
        <w:t>records relevant to animal welfare</w:t>
      </w:r>
      <w:r w:rsidR="00BA6882">
        <w:rPr>
          <w:color w:val="000000"/>
          <w:lang w:val="en-US"/>
        </w:rPr>
        <w:t xml:space="preserve">, </w:t>
      </w:r>
      <w:r w:rsidR="00302608">
        <w:rPr>
          <w:color w:val="000000"/>
          <w:lang w:val="en-US"/>
        </w:rPr>
        <w:t xml:space="preserve">animal health and enterprise </w:t>
      </w:r>
      <w:r w:rsidR="00BA6882">
        <w:rPr>
          <w:color w:val="000000"/>
          <w:lang w:val="en-US"/>
        </w:rPr>
        <w:t xml:space="preserve">performance related to </w:t>
      </w:r>
      <w:r w:rsidR="005D4D96">
        <w:rPr>
          <w:color w:val="000000"/>
          <w:lang w:val="en-US"/>
        </w:rPr>
        <w:t xml:space="preserve">the </w:t>
      </w:r>
      <w:r w:rsidR="00BA6882">
        <w:rPr>
          <w:color w:val="000000"/>
          <w:lang w:val="en-US"/>
        </w:rPr>
        <w:t xml:space="preserve">high welfare system. </w:t>
      </w:r>
    </w:p>
    <w:p w14:paraId="50F7D897" w14:textId="4F3D0AF8" w:rsidR="000138F3" w:rsidRDefault="000138F3" w:rsidP="00FD155F"/>
    <w:p w14:paraId="544DF5A9" w14:textId="66ADB9C5" w:rsidR="009640A0" w:rsidRPr="00F101BA" w:rsidRDefault="00B2088A" w:rsidP="00FD155F">
      <w:pPr>
        <w:rPr>
          <w:b/>
        </w:rPr>
      </w:pPr>
      <w:r w:rsidRPr="00F101BA">
        <w:rPr>
          <w:b/>
        </w:rPr>
        <w:t xml:space="preserve">Data collected will remain entirely confidential and contribute to an anonymous dataset for analysis. Neither </w:t>
      </w:r>
      <w:r w:rsidR="005D4D96">
        <w:rPr>
          <w:b/>
        </w:rPr>
        <w:t>the</w:t>
      </w:r>
      <w:r w:rsidR="005D4D96" w:rsidRPr="00F101BA">
        <w:rPr>
          <w:b/>
        </w:rPr>
        <w:t xml:space="preserve"> </w:t>
      </w:r>
      <w:r w:rsidRPr="00F101BA">
        <w:rPr>
          <w:b/>
        </w:rPr>
        <w:t>farm nor any individual associated with it will be identifiable in any of the results that will be published or stored</w:t>
      </w:r>
    </w:p>
    <w:p w14:paraId="2C7C2830" w14:textId="321E7648" w:rsidR="009640A0" w:rsidRDefault="009640A0" w:rsidP="00FD155F"/>
    <w:p w14:paraId="5BE4E128" w14:textId="31BCB813" w:rsidR="007F2767" w:rsidRPr="00347085" w:rsidRDefault="00B65FD7" w:rsidP="007F2767">
      <w:pPr>
        <w:rPr>
          <w:b/>
          <w:bCs/>
        </w:rPr>
      </w:pPr>
      <w:r>
        <w:rPr>
          <w:b/>
          <w:bCs/>
        </w:rPr>
        <w:t xml:space="preserve">Why should </w:t>
      </w:r>
      <w:r w:rsidR="005D4D96">
        <w:rPr>
          <w:b/>
          <w:bCs/>
        </w:rPr>
        <w:t xml:space="preserve">farmers </w:t>
      </w:r>
      <w:r>
        <w:rPr>
          <w:b/>
          <w:bCs/>
        </w:rPr>
        <w:t>take part?</w:t>
      </w:r>
    </w:p>
    <w:p w14:paraId="3F7B90AA" w14:textId="63851E5A" w:rsidR="007F2767" w:rsidRDefault="007F2767" w:rsidP="007F2767">
      <w:r>
        <w:t xml:space="preserve">Taking part in this research will be an opportunity to </w:t>
      </w:r>
      <w:r w:rsidR="005D4D96">
        <w:rPr>
          <w:lang w:val="en-US"/>
        </w:rPr>
        <w:t>contribute to the development of</w:t>
      </w:r>
      <w:r>
        <w:rPr>
          <w:lang w:val="en-US"/>
        </w:rPr>
        <w:t xml:space="preserve"> animal welfare</w:t>
      </w:r>
      <w:r w:rsidR="005D4D96">
        <w:rPr>
          <w:lang w:val="en-US"/>
        </w:rPr>
        <w:t xml:space="preserve"> policy</w:t>
      </w:r>
      <w:r>
        <w:rPr>
          <w:lang w:val="en-US"/>
        </w:rPr>
        <w:t xml:space="preserve">, share </w:t>
      </w:r>
      <w:r w:rsidR="005D4D96">
        <w:rPr>
          <w:lang w:val="en-US"/>
        </w:rPr>
        <w:t>learning</w:t>
      </w:r>
      <w:r>
        <w:rPr>
          <w:lang w:val="en-US"/>
        </w:rPr>
        <w:t xml:space="preserve"> and help shape </w:t>
      </w:r>
      <w:r>
        <w:t xml:space="preserve">a future </w:t>
      </w:r>
      <w:r w:rsidR="00BA6882">
        <w:t xml:space="preserve">voluntary </w:t>
      </w:r>
      <w:r>
        <w:t xml:space="preserve">Government payment </w:t>
      </w:r>
      <w:r w:rsidR="00AF0AFC">
        <w:t xml:space="preserve">by results (PbR) </w:t>
      </w:r>
      <w:r>
        <w:t>scheme for farms delivering higher animal welfare.</w:t>
      </w:r>
    </w:p>
    <w:p w14:paraId="778227DC" w14:textId="77777777" w:rsidR="00267DEF" w:rsidRDefault="00267DEF" w:rsidP="007F2767"/>
    <w:p w14:paraId="5740272B" w14:textId="7193BBCC" w:rsidR="00267DEF" w:rsidRDefault="00267DEF" w:rsidP="007F2767">
      <w:r>
        <w:t xml:space="preserve">Additionally, to compensate for </w:t>
      </w:r>
      <w:r w:rsidR="00054433">
        <w:t xml:space="preserve">their </w:t>
      </w:r>
      <w:r>
        <w:t>time</w:t>
      </w:r>
      <w:r w:rsidR="00054433">
        <w:t>,</w:t>
      </w:r>
      <w:r>
        <w:t xml:space="preserve"> each farmer will</w:t>
      </w:r>
      <w:r w:rsidR="56495FBE">
        <w:t xml:space="preserve"> receive a</w:t>
      </w:r>
      <w:r>
        <w:t xml:space="preserve"> </w:t>
      </w:r>
      <w:r w:rsidRPr="664C5BAE">
        <w:rPr>
          <w:b/>
          <w:bCs/>
        </w:rPr>
        <w:t>£</w:t>
      </w:r>
      <w:r w:rsidR="00F07269" w:rsidRPr="664C5BAE">
        <w:rPr>
          <w:b/>
          <w:bCs/>
        </w:rPr>
        <w:t>100</w:t>
      </w:r>
      <w:r w:rsidR="7D3AC8BD" w:rsidRPr="664C5BAE">
        <w:rPr>
          <w:b/>
          <w:bCs/>
        </w:rPr>
        <w:t xml:space="preserve"> </w:t>
      </w:r>
      <w:r w:rsidR="7D3AC8BD">
        <w:t>voucher</w:t>
      </w:r>
      <w:r w:rsidRPr="664C5BAE">
        <w:rPr>
          <w:b/>
          <w:bCs/>
        </w:rPr>
        <w:t xml:space="preserve"> </w:t>
      </w:r>
      <w:r w:rsidR="00DF7AD5">
        <w:t xml:space="preserve">for taking part. </w:t>
      </w:r>
    </w:p>
    <w:p w14:paraId="27A50E0D" w14:textId="77777777" w:rsidR="007F2767" w:rsidRDefault="007F2767" w:rsidP="00FD155F">
      <w:pPr>
        <w:rPr>
          <w:b/>
          <w:bCs/>
        </w:rPr>
      </w:pPr>
    </w:p>
    <w:p w14:paraId="55AC6E83" w14:textId="026995D0" w:rsidR="009640A0" w:rsidRPr="00400B80" w:rsidRDefault="009640A0" w:rsidP="00FD155F">
      <w:pPr>
        <w:rPr>
          <w:b/>
          <w:bCs/>
        </w:rPr>
      </w:pPr>
      <w:r w:rsidRPr="00400B80">
        <w:rPr>
          <w:b/>
          <w:bCs/>
        </w:rPr>
        <w:t xml:space="preserve">How do I </w:t>
      </w:r>
      <w:r w:rsidR="00F524BA" w:rsidRPr="00400B80">
        <w:rPr>
          <w:b/>
          <w:bCs/>
        </w:rPr>
        <w:t>get more information?</w:t>
      </w:r>
    </w:p>
    <w:p w14:paraId="6A415823" w14:textId="239AE4F0" w:rsidR="00FD155F" w:rsidRDefault="004854C1" w:rsidP="00FD155F">
      <w:r>
        <w:t xml:space="preserve">We would be really grateful for your assistance with this importance piece of research. </w:t>
      </w:r>
      <w:r w:rsidR="00FD155F">
        <w:t xml:space="preserve">If you are interested in taking </w:t>
      </w:r>
      <w:proofErr w:type="gramStart"/>
      <w:r w:rsidR="00FD155F">
        <w:t>part</w:t>
      </w:r>
      <w:proofErr w:type="gramEnd"/>
      <w:r w:rsidR="00FD155F">
        <w:t xml:space="preserve"> please get in contact with Jon Walton:</w:t>
      </w:r>
    </w:p>
    <w:p w14:paraId="218D7170" w14:textId="77777777" w:rsidR="005834D2" w:rsidRDefault="005834D2" w:rsidP="00FD155F"/>
    <w:p w14:paraId="129FE9A8" w14:textId="17B45981" w:rsidR="00FD155F" w:rsidRDefault="00FD155F" w:rsidP="00302608">
      <w:proofErr w:type="gramStart"/>
      <w:r>
        <w:rPr>
          <w:lang w:val="fr-FR"/>
        </w:rPr>
        <w:t>Email:</w:t>
      </w:r>
      <w:proofErr w:type="gramEnd"/>
      <w:r>
        <w:rPr>
          <w:lang w:val="fr-FR"/>
        </w:rPr>
        <w:t xml:space="preserve"> </w:t>
      </w:r>
      <w:hyperlink r:id="rId10" w:history="1">
        <w:r>
          <w:rPr>
            <w:rStyle w:val="Hyperlink"/>
            <w:lang w:val="fr-FR"/>
          </w:rPr>
          <w:t>jon.walton@adas.co.uk</w:t>
        </w:r>
      </w:hyperlink>
      <w:r w:rsidR="00BA6882" w:rsidRPr="00BA6882">
        <w:rPr>
          <w:rStyle w:val="Hyperlink"/>
          <w:u w:val="none"/>
          <w:lang w:val="fr-FR"/>
        </w:rPr>
        <w:t xml:space="preserve">    </w:t>
      </w:r>
      <w:r>
        <w:t xml:space="preserve">Phone: </w:t>
      </w:r>
      <w:r>
        <w:rPr>
          <w:color w:val="000000"/>
          <w:lang w:val="en-US"/>
        </w:rPr>
        <w:t>07467 482253</w:t>
      </w:r>
      <w:r w:rsidR="004D628C">
        <w:rPr>
          <w:color w:val="000000"/>
          <w:lang w:val="en-US"/>
        </w:rPr>
        <w:tab/>
      </w:r>
      <w:r>
        <w:t xml:space="preserve">       </w:t>
      </w:r>
    </w:p>
    <w:sectPr w:rsidR="00FD155F" w:rsidSect="00BF217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17027" w14:textId="77777777" w:rsidR="007B51C2" w:rsidRDefault="007B51C2" w:rsidP="007F37E1">
      <w:r>
        <w:separator/>
      </w:r>
    </w:p>
  </w:endnote>
  <w:endnote w:type="continuationSeparator" w:id="0">
    <w:p w14:paraId="3564FEDE" w14:textId="77777777" w:rsidR="007B51C2" w:rsidRDefault="007B51C2" w:rsidP="007F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206F5" w14:textId="2F64186F" w:rsidR="00A3246A" w:rsidRPr="00A3246A" w:rsidRDefault="664C5BAE" w:rsidP="00A3246A">
    <w:pPr>
      <w:pStyle w:val="Footer"/>
    </w:pPr>
    <w:r>
      <w:rPr>
        <w:noProof/>
      </w:rPr>
      <w:drawing>
        <wp:inline distT="0" distB="0" distL="0" distR="0" wp14:anchorId="639A1F8B" wp14:editId="56495FBE">
          <wp:extent cx="717550" cy="636319"/>
          <wp:effectExtent l="0" t="0" r="6350" b="0"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636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drawing>
        <wp:inline distT="0" distB="0" distL="0" distR="0" wp14:anchorId="3B2D15F5" wp14:editId="664C5BAE">
          <wp:extent cx="1498600" cy="434084"/>
          <wp:effectExtent l="0" t="0" r="6350" b="4445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inline distT="0" distB="0" distL="0" distR="0" wp14:anchorId="508A0C0E" wp14:editId="0E86E024">
          <wp:extent cx="1053996" cy="57347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996" cy="57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8F974" w14:textId="77777777" w:rsidR="007B51C2" w:rsidRDefault="007B51C2" w:rsidP="007F37E1">
      <w:r>
        <w:separator/>
      </w:r>
    </w:p>
  </w:footnote>
  <w:footnote w:type="continuationSeparator" w:id="0">
    <w:p w14:paraId="57445897" w14:textId="77777777" w:rsidR="007B51C2" w:rsidRDefault="007B51C2" w:rsidP="007F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8EF74" w14:textId="525612C4" w:rsidR="00BF217C" w:rsidRDefault="00050AF7">
    <w:pPr>
      <w:pStyle w:val="Header"/>
    </w:pPr>
    <w:r>
      <w:t xml:space="preserve">    </w:t>
    </w:r>
    <w:r w:rsidR="007A4737">
      <w:t xml:space="preserve">                                         </w:t>
    </w:r>
    <w:r>
      <w:t xml:space="preserve">           </w:t>
    </w:r>
    <w:r w:rsidR="007A4737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11A9"/>
    <w:multiLevelType w:val="hybridMultilevel"/>
    <w:tmpl w:val="808C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272F"/>
    <w:multiLevelType w:val="hybridMultilevel"/>
    <w:tmpl w:val="4EC201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55F"/>
    <w:rsid w:val="000067C7"/>
    <w:rsid w:val="000138F3"/>
    <w:rsid w:val="00036CC6"/>
    <w:rsid w:val="00050AF7"/>
    <w:rsid w:val="00054433"/>
    <w:rsid w:val="0007265C"/>
    <w:rsid w:val="00085C0C"/>
    <w:rsid w:val="00117D00"/>
    <w:rsid w:val="001308A4"/>
    <w:rsid w:val="001320A4"/>
    <w:rsid w:val="00157B31"/>
    <w:rsid w:val="001A6C69"/>
    <w:rsid w:val="001E3A3C"/>
    <w:rsid w:val="0021190E"/>
    <w:rsid w:val="00216D2B"/>
    <w:rsid w:val="00267DEF"/>
    <w:rsid w:val="002A2459"/>
    <w:rsid w:val="002C0528"/>
    <w:rsid w:val="00302608"/>
    <w:rsid w:val="00342DC9"/>
    <w:rsid w:val="00347085"/>
    <w:rsid w:val="00357A44"/>
    <w:rsid w:val="00373822"/>
    <w:rsid w:val="003864FB"/>
    <w:rsid w:val="003E1EA6"/>
    <w:rsid w:val="00400B80"/>
    <w:rsid w:val="00410F32"/>
    <w:rsid w:val="004277E2"/>
    <w:rsid w:val="004854C1"/>
    <w:rsid w:val="004D628C"/>
    <w:rsid w:val="005110C5"/>
    <w:rsid w:val="00514D6C"/>
    <w:rsid w:val="0053315A"/>
    <w:rsid w:val="00574E06"/>
    <w:rsid w:val="005834D2"/>
    <w:rsid w:val="005D4D96"/>
    <w:rsid w:val="00634265"/>
    <w:rsid w:val="006353A7"/>
    <w:rsid w:val="006F4725"/>
    <w:rsid w:val="0070791E"/>
    <w:rsid w:val="00714C57"/>
    <w:rsid w:val="00715694"/>
    <w:rsid w:val="00737C9A"/>
    <w:rsid w:val="0074067C"/>
    <w:rsid w:val="0074747B"/>
    <w:rsid w:val="007A0E9E"/>
    <w:rsid w:val="007A2760"/>
    <w:rsid w:val="007A4737"/>
    <w:rsid w:val="007B51C2"/>
    <w:rsid w:val="007D1368"/>
    <w:rsid w:val="007F2767"/>
    <w:rsid w:val="007F37E1"/>
    <w:rsid w:val="008069B4"/>
    <w:rsid w:val="008223C7"/>
    <w:rsid w:val="008D1572"/>
    <w:rsid w:val="0092603F"/>
    <w:rsid w:val="009640A0"/>
    <w:rsid w:val="00967C75"/>
    <w:rsid w:val="009A12E5"/>
    <w:rsid w:val="009C4B85"/>
    <w:rsid w:val="009D4CB9"/>
    <w:rsid w:val="00A13AEF"/>
    <w:rsid w:val="00A15CFA"/>
    <w:rsid w:val="00A3246A"/>
    <w:rsid w:val="00A52662"/>
    <w:rsid w:val="00A95CE3"/>
    <w:rsid w:val="00A96EB8"/>
    <w:rsid w:val="00AA657C"/>
    <w:rsid w:val="00AF0AFC"/>
    <w:rsid w:val="00B2088A"/>
    <w:rsid w:val="00B603DC"/>
    <w:rsid w:val="00B65FD7"/>
    <w:rsid w:val="00B85E41"/>
    <w:rsid w:val="00B868FC"/>
    <w:rsid w:val="00BA6882"/>
    <w:rsid w:val="00BF217C"/>
    <w:rsid w:val="00C043BE"/>
    <w:rsid w:val="00C368AC"/>
    <w:rsid w:val="00C45FCB"/>
    <w:rsid w:val="00CB558E"/>
    <w:rsid w:val="00D05B14"/>
    <w:rsid w:val="00D53E2B"/>
    <w:rsid w:val="00D830A5"/>
    <w:rsid w:val="00D9063B"/>
    <w:rsid w:val="00DB1E14"/>
    <w:rsid w:val="00DE1BDF"/>
    <w:rsid w:val="00DF7AD5"/>
    <w:rsid w:val="00E04E03"/>
    <w:rsid w:val="00E26403"/>
    <w:rsid w:val="00E325E9"/>
    <w:rsid w:val="00E32DC3"/>
    <w:rsid w:val="00E4630F"/>
    <w:rsid w:val="00E8015C"/>
    <w:rsid w:val="00EE2C0D"/>
    <w:rsid w:val="00F070DB"/>
    <w:rsid w:val="00F07269"/>
    <w:rsid w:val="00F101BA"/>
    <w:rsid w:val="00F2287E"/>
    <w:rsid w:val="00F24B10"/>
    <w:rsid w:val="00F524BA"/>
    <w:rsid w:val="00FA7DAE"/>
    <w:rsid w:val="00FD02CC"/>
    <w:rsid w:val="00FD155F"/>
    <w:rsid w:val="00FD684C"/>
    <w:rsid w:val="00FE3E02"/>
    <w:rsid w:val="00FF22CC"/>
    <w:rsid w:val="00FF317B"/>
    <w:rsid w:val="05B456FC"/>
    <w:rsid w:val="28B781F8"/>
    <w:rsid w:val="56495FBE"/>
    <w:rsid w:val="664C5BAE"/>
    <w:rsid w:val="7D3AC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14DC3"/>
  <w15:chartTrackingRefBased/>
  <w15:docId w15:val="{93C76024-060F-4E1B-837D-99498DF1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155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1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17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21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7C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070D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57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3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3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31"/>
    <w:rPr>
      <w:rFonts w:ascii="Segoe UI" w:hAnsi="Segoe UI" w:cs="Segoe UI"/>
      <w:sz w:val="18"/>
      <w:szCs w:val="18"/>
    </w:rPr>
  </w:style>
  <w:style w:type="paragraph" w:styleId="Title">
    <w:name w:val="Title"/>
    <w:basedOn w:val="BodyText"/>
    <w:next w:val="Normal"/>
    <w:link w:val="TitleChar"/>
    <w:uiPriority w:val="10"/>
    <w:qFormat/>
    <w:rsid w:val="00B85E41"/>
    <w:pPr>
      <w:widowControl w:val="0"/>
      <w:kinsoku w:val="0"/>
      <w:overflowPunct w:val="0"/>
      <w:autoSpaceDE w:val="0"/>
      <w:autoSpaceDN w:val="0"/>
      <w:adjustRightInd w:val="0"/>
      <w:spacing w:before="100" w:after="0"/>
    </w:pPr>
    <w:rPr>
      <w:color w:val="005FAA"/>
      <w:sz w:val="60"/>
      <w:szCs w:val="6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B85E41"/>
    <w:rPr>
      <w:rFonts w:ascii="Calibri" w:hAnsi="Calibri" w:cs="Calibri"/>
      <w:color w:val="005FAA"/>
      <w:sz w:val="60"/>
      <w:szCs w:val="6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85E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5E4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n.walton@ada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7ACF02636984CB9B014CBBA834254" ma:contentTypeVersion="10" ma:contentTypeDescription="Create a new document." ma:contentTypeScope="" ma:versionID="f1b1d0f96779fc6f2e043de51e7ffc76">
  <xsd:schema xmlns:xsd="http://www.w3.org/2001/XMLSchema" xmlns:xs="http://www.w3.org/2001/XMLSchema" xmlns:p="http://schemas.microsoft.com/office/2006/metadata/properties" xmlns:ns2="9df83cb9-95af-43e0-9284-eefae7fade13" targetNamespace="http://schemas.microsoft.com/office/2006/metadata/properties" ma:root="true" ma:fieldsID="f1803322e800903919e17a179da6600b" ns2:_="">
    <xsd:import namespace="9df83cb9-95af-43e0-9284-eefae7fad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83cb9-95af-43e0-9284-eefae7fad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A8233-6FD5-4B14-822B-C33EE4D6B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E7977-D313-4F76-AEF5-42DF474E9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371CB7-FC4B-4915-86B9-CD01217F7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83cb9-95af-43e0-9284-eefae7fad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Mullan</dc:creator>
  <cp:keywords/>
  <dc:description/>
  <cp:lastModifiedBy>tumpline@mac.com</cp:lastModifiedBy>
  <cp:revision>2</cp:revision>
  <dcterms:created xsi:type="dcterms:W3CDTF">2021-06-02T13:22:00Z</dcterms:created>
  <dcterms:modified xsi:type="dcterms:W3CDTF">2021-06-02T13:22:00Z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0x0101003257ACF02636984CB9B014CBBA834254</vt:lpwstr>
  </property>
</Properties>
</file>